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LABEL EACH INDIVIDUAL ITEM WITH YOUR CHILD’S NAME IN PERMANENT MARKER</w:t>
      </w:r>
    </w:p>
    <w:p w:rsidR="00000000" w:rsidDel="00000000" w:rsidP="00000000" w:rsidRDefault="00000000" w:rsidRPr="00000000" w14:paraId="0000000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2-boxes of Crayola crayons (24 pk)</w:t>
      </w:r>
    </w:p>
    <w:p w:rsidR="00000000" w:rsidDel="00000000" w:rsidP="00000000" w:rsidRDefault="00000000" w:rsidRPr="00000000" w14:paraId="00000003">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1-box washable markers (8-10 basic colors-</w:t>
      </w:r>
      <w:r w:rsidDel="00000000" w:rsidR="00000000" w:rsidRPr="00000000">
        <w:rPr>
          <w:rFonts w:ascii="Calibri" w:cs="Calibri" w:eastAsia="Calibri" w:hAnsi="Calibri"/>
          <w:b w:val="1"/>
          <w:sz w:val="24"/>
          <w:szCs w:val="24"/>
          <w:rtl w:val="0"/>
        </w:rPr>
        <w:t xml:space="preserve">LARGE</w:t>
      </w:r>
      <w:r w:rsidDel="00000000" w:rsidR="00000000" w:rsidRPr="00000000">
        <w:rPr>
          <w:rFonts w:ascii="Calibri" w:cs="Calibri" w:eastAsia="Calibri" w:hAnsi="Calibri"/>
          <w:sz w:val="24"/>
          <w:szCs w:val="24"/>
          <w:rtl w:val="0"/>
        </w:rPr>
        <w:t xml:space="preserve"> not skinny ones)</w:t>
      </w:r>
    </w:p>
    <w:p w:rsidR="00000000" w:rsidDel="00000000" w:rsidP="00000000" w:rsidRDefault="00000000" w:rsidRPr="00000000" w14:paraId="00000004">
      <w:pPr>
        <w:spacing w:after="240" w:before="240"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*10-glue sticks </w:t>
      </w:r>
      <w:r w:rsidDel="00000000" w:rsidR="00000000" w:rsidRPr="00000000">
        <w:rPr>
          <w:rFonts w:ascii="Calibri" w:cs="Calibri" w:eastAsia="Calibri" w:hAnsi="Calibri"/>
          <w:b w:val="1"/>
          <w:sz w:val="24"/>
          <w:szCs w:val="24"/>
          <w:u w:val="single"/>
          <w:rtl w:val="0"/>
        </w:rPr>
        <w:t xml:space="preserve">(not jumbo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 yellow pencils</w:t>
      </w:r>
    </w:p>
    <w:p w:rsidR="00000000" w:rsidDel="00000000" w:rsidP="00000000" w:rsidRDefault="00000000" w:rsidRPr="00000000" w14:paraId="00000006">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*1-sturdy pocket folder</w:t>
      </w:r>
    </w:p>
    <w:p w:rsidR="00000000" w:rsidDel="00000000" w:rsidP="00000000" w:rsidRDefault="00000000" w:rsidRPr="00000000" w14:paraId="00000007">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*1-clipboard</w:t>
      </w:r>
    </w:p>
    <w:p w:rsidR="00000000" w:rsidDel="00000000" w:rsidP="00000000" w:rsidRDefault="00000000" w:rsidRPr="00000000" w14:paraId="00000008">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*1-book bag (large enough to hold pocket folders)</w:t>
      </w:r>
    </w:p>
    <w:p w:rsidR="00000000" w:rsidDel="00000000" w:rsidP="00000000" w:rsidRDefault="00000000" w:rsidRPr="00000000" w14:paraId="0000000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*2-pink pearl block erasers</w:t>
      </w:r>
    </w:p>
    <w:p w:rsidR="00000000" w:rsidDel="00000000" w:rsidP="00000000" w:rsidRDefault="00000000" w:rsidRPr="00000000" w14:paraId="0000000A">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*1-pair FISKERS kids’ scissors</w:t>
      </w:r>
    </w:p>
    <w:p w:rsidR="00000000" w:rsidDel="00000000" w:rsidP="00000000" w:rsidRDefault="00000000" w:rsidRPr="00000000" w14:paraId="0000000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*1-box Kleenex</w:t>
      </w:r>
    </w:p>
    <w:p w:rsidR="00000000" w:rsidDel="00000000" w:rsidP="00000000" w:rsidRDefault="00000000" w:rsidRPr="00000000" w14:paraId="0000000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b w:val="1"/>
          <w:sz w:val="24"/>
          <w:szCs w:val="24"/>
          <w:rtl w:val="0"/>
        </w:rPr>
        <w:t xml:space="preserve">PLASTIC</w:t>
      </w:r>
      <w:r w:rsidDel="00000000" w:rsidR="00000000" w:rsidRPr="00000000">
        <w:rPr>
          <w:rFonts w:ascii="Calibri" w:cs="Calibri" w:eastAsia="Calibri" w:hAnsi="Calibri"/>
          <w:sz w:val="24"/>
          <w:szCs w:val="24"/>
          <w:rtl w:val="0"/>
        </w:rPr>
        <w:t xml:space="preserve"> pencil box (8 5/8” X 5 3/4”) </w:t>
      </w:r>
      <w:r w:rsidDel="00000000" w:rsidR="00000000" w:rsidRPr="00000000">
        <w:rPr>
          <w:rFonts w:ascii="Calibri" w:cs="Calibri" w:eastAsia="Calibri" w:hAnsi="Calibri"/>
          <w:b w:val="1"/>
          <w:sz w:val="24"/>
          <w:szCs w:val="24"/>
          <w:rtl w:val="0"/>
        </w:rPr>
        <w:t xml:space="preserve">No</w:t>
      </w:r>
      <w:r w:rsidDel="00000000" w:rsidR="00000000" w:rsidRPr="00000000">
        <w:rPr>
          <w:rFonts w:ascii="Calibri" w:cs="Calibri" w:eastAsia="Calibri" w:hAnsi="Calibri"/>
          <w:sz w:val="24"/>
          <w:szCs w:val="24"/>
          <w:rtl w:val="0"/>
        </w:rPr>
        <w:t xml:space="preserve"> metal boxes or pencil pouches please  </w:t>
      </w:r>
    </w:p>
    <w:p w:rsidR="00000000" w:rsidDel="00000000" w:rsidP="00000000" w:rsidRDefault="00000000" w:rsidRPr="00000000" w14:paraId="0000000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*2-(skinny, low odor) </w:t>
      </w:r>
      <w:r w:rsidDel="00000000" w:rsidR="00000000" w:rsidRPr="00000000">
        <w:rPr>
          <w:rFonts w:ascii="Calibri" w:cs="Calibri" w:eastAsia="Calibri" w:hAnsi="Calibri"/>
          <w:b w:val="1"/>
          <w:sz w:val="24"/>
          <w:szCs w:val="24"/>
          <w:u w:val="single"/>
          <w:rtl w:val="0"/>
        </w:rPr>
        <w:t xml:space="preserve">BLACK</w:t>
      </w:r>
      <w:r w:rsidDel="00000000" w:rsidR="00000000" w:rsidRPr="00000000">
        <w:rPr>
          <w:rFonts w:ascii="Calibri" w:cs="Calibri" w:eastAsia="Calibri" w:hAnsi="Calibri"/>
          <w:sz w:val="24"/>
          <w:szCs w:val="24"/>
          <w:rtl w:val="0"/>
        </w:rPr>
        <w:t xml:space="preserve"> dry erase markers</w:t>
      </w:r>
    </w:p>
    <w:p w:rsidR="00000000" w:rsidDel="00000000" w:rsidP="00000000" w:rsidRDefault="00000000" w:rsidRPr="00000000" w14:paraId="0000000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set of over the ear headphones (check Five Below or Target dollar spot)</w:t>
      </w:r>
    </w:p>
    <w:p w:rsidR="00000000" w:rsidDel="00000000" w:rsidP="00000000" w:rsidRDefault="00000000" w:rsidRPr="00000000" w14:paraId="0000000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*1-plastic Sterilite file crate (milk crate) to store individual supplies</w:t>
      </w:r>
    </w:p>
    <w:p w:rsidR="00000000" w:rsidDel="00000000" w:rsidP="00000000" w:rsidRDefault="00000000" w:rsidRPr="00000000" w14:paraId="0000001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1- white plastic command utility hook 5 lb general purpose(to hang book bag on desk)</w:t>
      </w:r>
    </w:p>
    <w:p w:rsidR="00000000" w:rsidDel="00000000" w:rsidP="00000000" w:rsidRDefault="00000000" w:rsidRPr="00000000" w14:paraId="00000011">
      <w:pPr>
        <w:spacing w:after="24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(BOYS ONLY)</w:t>
      </w:r>
      <w:r w:rsidDel="00000000" w:rsidR="00000000" w:rsidRPr="00000000">
        <w:rPr>
          <w:rFonts w:ascii="Calibri" w:cs="Calibri" w:eastAsia="Calibri" w:hAnsi="Calibri"/>
          <w:sz w:val="24"/>
          <w:szCs w:val="24"/>
          <w:rtl w:val="0"/>
        </w:rPr>
        <w:t xml:space="preserve"> 1-box Ziploc </w:t>
      </w:r>
      <w:r w:rsidDel="00000000" w:rsidR="00000000" w:rsidRPr="00000000">
        <w:rPr>
          <w:rFonts w:ascii="Calibri" w:cs="Calibri" w:eastAsia="Calibri" w:hAnsi="Calibri"/>
          <w:b w:val="1"/>
          <w:sz w:val="24"/>
          <w:szCs w:val="24"/>
          <w:rtl w:val="0"/>
        </w:rPr>
        <w:t xml:space="preserve">gallon</w:t>
      </w:r>
      <w:r w:rsidDel="00000000" w:rsidR="00000000" w:rsidRPr="00000000">
        <w:rPr>
          <w:rFonts w:ascii="Calibri" w:cs="Calibri" w:eastAsia="Calibri" w:hAnsi="Calibri"/>
          <w:sz w:val="24"/>
          <w:szCs w:val="24"/>
          <w:rtl w:val="0"/>
        </w:rPr>
        <w:t xml:space="preserve"> bags</w:t>
      </w:r>
    </w:p>
    <w:p w:rsidR="00000000" w:rsidDel="00000000" w:rsidP="00000000" w:rsidRDefault="00000000" w:rsidRPr="00000000" w14:paraId="00000012">
      <w:pPr>
        <w:spacing w:after="24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(GIRLS ONLY)</w:t>
      </w:r>
      <w:r w:rsidDel="00000000" w:rsidR="00000000" w:rsidRPr="00000000">
        <w:rPr>
          <w:rFonts w:ascii="Calibri" w:cs="Calibri" w:eastAsia="Calibri" w:hAnsi="Calibri"/>
          <w:sz w:val="24"/>
          <w:szCs w:val="24"/>
          <w:rtl w:val="0"/>
        </w:rPr>
        <w:t xml:space="preserve"> 1-box Ziploc</w:t>
      </w:r>
      <w:r w:rsidDel="00000000" w:rsidR="00000000" w:rsidRPr="00000000">
        <w:rPr>
          <w:rFonts w:ascii="Calibri" w:cs="Calibri" w:eastAsia="Calibri" w:hAnsi="Calibri"/>
          <w:b w:val="1"/>
          <w:sz w:val="24"/>
          <w:szCs w:val="24"/>
          <w:rtl w:val="0"/>
        </w:rPr>
        <w:t xml:space="preserve"> sandwich </w:t>
      </w:r>
      <w:r w:rsidDel="00000000" w:rsidR="00000000" w:rsidRPr="00000000">
        <w:rPr>
          <w:rFonts w:ascii="Calibri" w:cs="Calibri" w:eastAsia="Calibri" w:hAnsi="Calibri"/>
          <w:sz w:val="24"/>
          <w:szCs w:val="24"/>
          <w:rtl w:val="0"/>
        </w:rPr>
        <w:t xml:space="preserve">bags</w:t>
      </w:r>
    </w:p>
    <w:p w:rsidR="00000000" w:rsidDel="00000000" w:rsidP="00000000" w:rsidRDefault="00000000" w:rsidRPr="00000000" w14:paraId="00000013">
      <w:pPr>
        <w:spacing w:after="240" w:befor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240" w:before="240" w:lineRule="auto"/>
        <w:rPr>
          <w:rFonts w:ascii="Calibri" w:cs="Calibri" w:eastAsia="Calibri" w:hAnsi="Calibri"/>
        </w:rPr>
      </w:pPr>
      <w:r w:rsidDel="00000000" w:rsidR="00000000" w:rsidRPr="00000000">
        <w:rPr>
          <w:rFonts w:ascii="Calibri" w:cs="Calibri" w:eastAsia="Calibri" w:hAnsi="Calibri"/>
          <w:b w:val="1"/>
          <w:u w:val="single"/>
          <w:rtl w:val="0"/>
        </w:rPr>
        <w:t xml:space="preserve">DONATIONS:</w:t>
      </w:r>
      <w:r w:rsidDel="00000000" w:rsidR="00000000" w:rsidRPr="00000000">
        <w:rPr>
          <w:rFonts w:ascii="Calibri" w:cs="Calibri" w:eastAsia="Calibri" w:hAnsi="Calibri"/>
          <w:rtl w:val="0"/>
        </w:rPr>
        <w:t xml:space="preserve">  skinny dry erase markers (low odor), jumbo craft sticks, paper towels, extra glue sticks, colored cardstock, colored copy paper, white cardstock, stickers, scotch tape, masking tape, cotton balls, large bottles of washable paint (primary colors), wooden clothespins, thermal laminating pouches (8.5x11), large stickers, snack size Ziploc bags, flair pens, assorting color coding dots</w:t>
      </w:r>
    </w:p>
    <w:p w:rsidR="00000000" w:rsidDel="00000000" w:rsidP="00000000" w:rsidRDefault="00000000" w:rsidRPr="00000000" w14:paraId="00000015">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spacing w:after="240" w:before="240" w:lineRule="auto"/>
      <w:jc w:val="left"/>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4"/>
        <w:szCs w:val="24"/>
      </w:rPr>
      <w:drawing>
        <wp:inline distB="114300" distT="114300" distL="114300" distR="114300">
          <wp:extent cx="747713" cy="58748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713" cy="587488"/>
                  </a:xfrm>
                  <a:prstGeom prst="rect"/>
                  <a:ln/>
                </pic:spPr>
              </pic:pic>
            </a:graphicData>
          </a:graphic>
        </wp:inline>
      </w:drawing>
    </w: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b w:val="1"/>
        <w:sz w:val="24"/>
        <w:szCs w:val="24"/>
        <w:u w:val="single"/>
        <w:rtl w:val="0"/>
      </w:rPr>
      <w:t xml:space="preserve">Big Island Elementary  2020-2021    </w:t>
    </w:r>
    <w:r w:rsidDel="00000000" w:rsidR="00000000" w:rsidRPr="00000000">
      <w:drawing>
        <wp:anchor allowOverlap="1" behindDoc="0" distB="114300" distT="114300" distL="114300" distR="114300" hidden="0" layoutInCell="1" locked="0" relativeHeight="0" simplePos="0">
          <wp:simplePos x="0" y="0"/>
          <wp:positionH relativeFrom="column">
            <wp:posOffset>4953762</wp:posOffset>
          </wp:positionH>
          <wp:positionV relativeFrom="paragraph">
            <wp:posOffset>-4762</wp:posOffset>
          </wp:positionV>
          <wp:extent cx="747713" cy="5874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713" cy="587488"/>
                  </a:xfrm>
                  <a:prstGeom prst="rect"/>
                  <a:ln/>
                </pic:spPr>
              </pic:pic>
            </a:graphicData>
          </a:graphic>
        </wp:anchor>
      </w:drawing>
    </w:r>
  </w:p>
  <w:p w:rsidR="00000000" w:rsidDel="00000000" w:rsidP="00000000" w:rsidRDefault="00000000" w:rsidRPr="00000000" w14:paraId="00000017">
    <w:pPr>
      <w:spacing w:after="240" w:before="240" w:lineRule="auto"/>
      <w:jc w:val="center"/>
      <w:rPr>
        <w:b w:val="1"/>
        <w:u w:val="single"/>
      </w:rPr>
    </w:pPr>
    <w:r w:rsidDel="00000000" w:rsidR="00000000" w:rsidRPr="00000000">
      <w:rPr>
        <w:rFonts w:ascii="Comic Sans MS" w:cs="Comic Sans MS" w:eastAsia="Comic Sans MS" w:hAnsi="Comic Sans MS"/>
        <w:b w:val="1"/>
        <w:sz w:val="24"/>
        <w:szCs w:val="24"/>
        <w:u w:val="single"/>
        <w:rtl w:val="0"/>
      </w:rPr>
      <w:t xml:space="preserve">KINDERGARTEN Supply List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